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028" w:rsidRDefault="006F3028">
      <w:pPr>
        <w:pStyle w:val="a3"/>
        <w:rPr>
          <w:sz w:val="22"/>
          <w:szCs w:val="22"/>
        </w:rPr>
      </w:pPr>
      <w:r>
        <w:rPr>
          <w:sz w:val="22"/>
          <w:szCs w:val="22"/>
        </w:rPr>
        <w:t>СООБЩЕНИЕ</w:t>
      </w:r>
    </w:p>
    <w:p w:rsidR="006F3028" w:rsidRPr="005551A6" w:rsidRDefault="006F3028">
      <w:pPr>
        <w:jc w:val="center"/>
        <w:rPr>
          <w:b/>
          <w:bCs/>
          <w:sz w:val="22"/>
          <w:szCs w:val="22"/>
        </w:rPr>
      </w:pPr>
      <w:r w:rsidRPr="005551A6">
        <w:rPr>
          <w:b/>
          <w:bCs/>
          <w:sz w:val="22"/>
          <w:szCs w:val="22"/>
        </w:rPr>
        <w:t xml:space="preserve">о проведении </w:t>
      </w:r>
      <w:r w:rsidR="007E628F" w:rsidRPr="005551A6">
        <w:rPr>
          <w:b/>
          <w:bCs/>
          <w:sz w:val="22"/>
          <w:szCs w:val="22"/>
        </w:rPr>
        <w:t>годового</w:t>
      </w:r>
      <w:r w:rsidRPr="005551A6">
        <w:rPr>
          <w:b/>
          <w:bCs/>
          <w:sz w:val="22"/>
          <w:szCs w:val="22"/>
        </w:rPr>
        <w:t xml:space="preserve"> </w:t>
      </w:r>
      <w:r w:rsidR="005551A6" w:rsidRPr="005551A6">
        <w:rPr>
          <w:b/>
          <w:sz w:val="22"/>
          <w:szCs w:val="22"/>
        </w:rPr>
        <w:t>заседания для принятия решений общим собранием акционеров</w:t>
      </w:r>
      <w:r w:rsidR="005551A6" w:rsidRPr="005551A6">
        <w:rPr>
          <w:b/>
          <w:bCs/>
          <w:sz w:val="22"/>
          <w:szCs w:val="22"/>
        </w:rPr>
        <w:t xml:space="preserve"> Акционерного общества «</w:t>
      </w:r>
      <w:proofErr w:type="spellStart"/>
      <w:r w:rsidR="005551A6" w:rsidRPr="005551A6">
        <w:rPr>
          <w:b/>
          <w:bCs/>
          <w:sz w:val="22"/>
          <w:szCs w:val="22"/>
        </w:rPr>
        <w:t>Петролакт</w:t>
      </w:r>
      <w:proofErr w:type="spellEnd"/>
      <w:r w:rsidR="005551A6" w:rsidRPr="005551A6">
        <w:rPr>
          <w:b/>
          <w:bCs/>
          <w:sz w:val="22"/>
          <w:szCs w:val="22"/>
        </w:rPr>
        <w:t>»</w:t>
      </w:r>
    </w:p>
    <w:p w:rsidR="005551A6" w:rsidRDefault="005551A6">
      <w:pPr>
        <w:jc w:val="center"/>
        <w:rPr>
          <w:sz w:val="22"/>
          <w:szCs w:val="22"/>
        </w:rPr>
      </w:pPr>
    </w:p>
    <w:p w:rsidR="006F3028" w:rsidRPr="005551A6" w:rsidRDefault="006A614D" w:rsidP="006555D4">
      <w:pPr>
        <w:ind w:firstLine="72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>А</w:t>
      </w:r>
      <w:r w:rsidR="006F3028" w:rsidRPr="005551A6">
        <w:rPr>
          <w:sz w:val="22"/>
          <w:szCs w:val="22"/>
        </w:rPr>
        <w:t xml:space="preserve">кционерное общество </w:t>
      </w:r>
      <w:r w:rsidR="00670BCF" w:rsidRPr="005551A6">
        <w:rPr>
          <w:sz w:val="22"/>
          <w:szCs w:val="22"/>
        </w:rPr>
        <w:t>«</w:t>
      </w:r>
      <w:proofErr w:type="spellStart"/>
      <w:proofErr w:type="gramStart"/>
      <w:r w:rsidR="00520302" w:rsidRPr="005551A6">
        <w:rPr>
          <w:sz w:val="22"/>
          <w:szCs w:val="22"/>
        </w:rPr>
        <w:t>Петролакт</w:t>
      </w:r>
      <w:proofErr w:type="spellEnd"/>
      <w:r w:rsidR="006F3028" w:rsidRPr="005551A6">
        <w:rPr>
          <w:sz w:val="22"/>
          <w:szCs w:val="22"/>
        </w:rPr>
        <w:t>»</w:t>
      </w:r>
      <w:r w:rsidR="005551A6" w:rsidRPr="005551A6">
        <w:rPr>
          <w:sz w:val="22"/>
          <w:szCs w:val="22"/>
        </w:rPr>
        <w:t xml:space="preserve">  </w:t>
      </w:r>
      <w:r w:rsidR="006555D4" w:rsidRPr="005551A6">
        <w:rPr>
          <w:sz w:val="22"/>
          <w:szCs w:val="22"/>
        </w:rPr>
        <w:t>настоящим</w:t>
      </w:r>
      <w:proofErr w:type="gramEnd"/>
      <w:r w:rsidR="006555D4" w:rsidRPr="005551A6">
        <w:rPr>
          <w:sz w:val="22"/>
          <w:szCs w:val="22"/>
        </w:rPr>
        <w:t xml:space="preserve"> сообщает о проведении годового заседания для принятия решений общим собранием акционеров Общества, (далее именуемого «Собрание»</w:t>
      </w:r>
    </w:p>
    <w:p w:rsidR="008359CA" w:rsidRPr="008359CA" w:rsidRDefault="008359CA" w:rsidP="008359CA">
      <w:pPr>
        <w:ind w:firstLine="720"/>
        <w:jc w:val="both"/>
        <w:rPr>
          <w:b/>
          <w:bCs/>
          <w:sz w:val="22"/>
          <w:szCs w:val="22"/>
        </w:rPr>
      </w:pPr>
      <w:r w:rsidRPr="008359CA">
        <w:rPr>
          <w:b/>
          <w:bCs/>
          <w:sz w:val="22"/>
          <w:szCs w:val="22"/>
        </w:rPr>
        <w:t>Дата проведения собрания:</w:t>
      </w:r>
      <w:r w:rsidRPr="008359CA">
        <w:rPr>
          <w:sz w:val="22"/>
          <w:szCs w:val="22"/>
        </w:rPr>
        <w:t xml:space="preserve"> </w:t>
      </w:r>
      <w:r w:rsidRPr="005551A6">
        <w:rPr>
          <w:bCs/>
          <w:sz w:val="22"/>
          <w:szCs w:val="22"/>
        </w:rPr>
        <w:t>«</w:t>
      </w:r>
      <w:r w:rsidR="001F6375">
        <w:rPr>
          <w:bCs/>
          <w:sz w:val="22"/>
          <w:szCs w:val="22"/>
        </w:rPr>
        <w:t>29</w:t>
      </w:r>
      <w:r w:rsidRPr="005551A6">
        <w:rPr>
          <w:bCs/>
          <w:sz w:val="22"/>
          <w:szCs w:val="22"/>
        </w:rPr>
        <w:t xml:space="preserve">» </w:t>
      </w:r>
      <w:r w:rsidR="001F6375">
        <w:rPr>
          <w:bCs/>
          <w:sz w:val="22"/>
          <w:szCs w:val="22"/>
        </w:rPr>
        <w:t>июня</w:t>
      </w:r>
      <w:r w:rsidRPr="005551A6">
        <w:rPr>
          <w:bCs/>
          <w:sz w:val="22"/>
          <w:szCs w:val="22"/>
        </w:rPr>
        <w:t xml:space="preserve"> 202</w:t>
      </w:r>
      <w:r w:rsidR="001F6375">
        <w:rPr>
          <w:bCs/>
          <w:sz w:val="22"/>
          <w:szCs w:val="22"/>
        </w:rPr>
        <w:t>6</w:t>
      </w:r>
      <w:r w:rsidRPr="005551A6">
        <w:rPr>
          <w:bCs/>
          <w:sz w:val="22"/>
          <w:szCs w:val="22"/>
        </w:rPr>
        <w:t xml:space="preserve"> года.</w:t>
      </w:r>
    </w:p>
    <w:p w:rsidR="008359CA" w:rsidRPr="005551A6" w:rsidRDefault="008359CA" w:rsidP="006555D4">
      <w:pPr>
        <w:pStyle w:val="Default"/>
        <w:ind w:firstLine="720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359CA">
        <w:rPr>
          <w:rFonts w:ascii="Times New Roman" w:hAnsi="Times New Roman" w:cs="Times New Roman"/>
          <w:b/>
          <w:bCs/>
          <w:sz w:val="22"/>
          <w:szCs w:val="22"/>
        </w:rPr>
        <w:t>Место проведения собрания:</w:t>
      </w:r>
      <w:r w:rsidRPr="008359CA">
        <w:rPr>
          <w:rFonts w:ascii="Times New Roman" w:hAnsi="Times New Roman" w:cs="Times New Roman"/>
          <w:sz w:val="22"/>
          <w:szCs w:val="22"/>
        </w:rPr>
        <w:t xml:space="preserve"> </w:t>
      </w:r>
      <w:r w:rsidRPr="005551A6">
        <w:rPr>
          <w:rFonts w:ascii="Times New Roman" w:hAnsi="Times New Roman" w:cs="Times New Roman"/>
          <w:color w:val="auto"/>
          <w:sz w:val="22"/>
          <w:szCs w:val="22"/>
        </w:rPr>
        <w:t xml:space="preserve">Санкт-Петербург, </w:t>
      </w:r>
      <w:proofErr w:type="spellStart"/>
      <w:proofErr w:type="gramStart"/>
      <w:r w:rsidRPr="005551A6">
        <w:rPr>
          <w:rFonts w:ascii="Times New Roman" w:hAnsi="Times New Roman" w:cs="Times New Roman"/>
          <w:color w:val="auto"/>
          <w:sz w:val="22"/>
          <w:szCs w:val="22"/>
        </w:rPr>
        <w:t>наб.Обводного</w:t>
      </w:r>
      <w:proofErr w:type="spellEnd"/>
      <w:proofErr w:type="gramEnd"/>
      <w:r w:rsidRPr="005551A6">
        <w:rPr>
          <w:rFonts w:ascii="Times New Roman" w:hAnsi="Times New Roman" w:cs="Times New Roman"/>
          <w:color w:val="auto"/>
          <w:sz w:val="22"/>
          <w:szCs w:val="22"/>
        </w:rPr>
        <w:t xml:space="preserve"> канала </w:t>
      </w:r>
      <w:r w:rsidRPr="005551A6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д. 93а, литера А, этаж 3, офис 5Н, Бизнес-центр Нептун </w:t>
      </w:r>
    </w:p>
    <w:p w:rsidR="008359CA" w:rsidRPr="008359CA" w:rsidRDefault="008359CA" w:rsidP="008359CA">
      <w:pPr>
        <w:pStyle w:val="Default"/>
        <w:ind w:firstLine="720"/>
        <w:rPr>
          <w:rFonts w:ascii="Times New Roman" w:hAnsi="Times New Roman" w:cs="Times New Roman"/>
          <w:sz w:val="22"/>
          <w:szCs w:val="22"/>
        </w:rPr>
      </w:pPr>
      <w:r w:rsidRPr="008359CA">
        <w:rPr>
          <w:rFonts w:ascii="Times New Roman" w:hAnsi="Times New Roman" w:cs="Times New Roman"/>
          <w:b/>
          <w:bCs/>
          <w:sz w:val="22"/>
          <w:szCs w:val="22"/>
        </w:rPr>
        <w:t>Форма проведения общего собрания:</w:t>
      </w:r>
      <w:r w:rsidRPr="008359CA">
        <w:rPr>
          <w:rFonts w:ascii="Times New Roman" w:hAnsi="Times New Roman" w:cs="Times New Roman"/>
          <w:sz w:val="22"/>
          <w:szCs w:val="22"/>
        </w:rPr>
        <w:t xml:space="preserve">  </w:t>
      </w:r>
      <w:r w:rsidRPr="005551A6">
        <w:rPr>
          <w:rFonts w:ascii="Times New Roman" w:hAnsi="Times New Roman" w:cs="Times New Roman"/>
          <w:bCs/>
          <w:sz w:val="22"/>
          <w:szCs w:val="22"/>
        </w:rPr>
        <w:t>заседание</w:t>
      </w:r>
      <w:r w:rsidRPr="008359CA">
        <w:rPr>
          <w:rFonts w:ascii="Times New Roman" w:hAnsi="Times New Roman" w:cs="Times New Roman"/>
          <w:sz w:val="22"/>
          <w:szCs w:val="22"/>
        </w:rPr>
        <w:t>.</w:t>
      </w:r>
    </w:p>
    <w:p w:rsidR="008359CA" w:rsidRPr="008359CA" w:rsidRDefault="008359CA" w:rsidP="008359CA">
      <w:pPr>
        <w:ind w:firstLine="720"/>
        <w:jc w:val="both"/>
        <w:rPr>
          <w:b/>
          <w:bCs/>
          <w:sz w:val="22"/>
          <w:szCs w:val="22"/>
        </w:rPr>
      </w:pPr>
      <w:r w:rsidRPr="008359CA">
        <w:rPr>
          <w:b/>
          <w:bCs/>
          <w:sz w:val="22"/>
          <w:szCs w:val="22"/>
        </w:rPr>
        <w:t xml:space="preserve">Время начала регистрации участников общего собрания: </w:t>
      </w:r>
      <w:r w:rsidR="001F6375" w:rsidRPr="001F6375">
        <w:rPr>
          <w:bCs/>
          <w:sz w:val="22"/>
          <w:szCs w:val="22"/>
        </w:rPr>
        <w:t>10</w:t>
      </w:r>
      <w:r w:rsidRPr="005551A6">
        <w:rPr>
          <w:bCs/>
          <w:sz w:val="22"/>
          <w:szCs w:val="22"/>
        </w:rPr>
        <w:t>.30</w:t>
      </w:r>
    </w:p>
    <w:p w:rsidR="008359CA" w:rsidRPr="005551A6" w:rsidRDefault="008359CA" w:rsidP="008359CA">
      <w:pPr>
        <w:ind w:firstLine="720"/>
        <w:jc w:val="both"/>
        <w:rPr>
          <w:bCs/>
          <w:sz w:val="22"/>
          <w:szCs w:val="22"/>
        </w:rPr>
      </w:pPr>
      <w:r w:rsidRPr="008359CA">
        <w:rPr>
          <w:b/>
          <w:bCs/>
          <w:sz w:val="22"/>
          <w:szCs w:val="22"/>
        </w:rPr>
        <w:t xml:space="preserve">Время начала общего собрания:  </w:t>
      </w:r>
      <w:r w:rsidRPr="005551A6">
        <w:rPr>
          <w:bCs/>
          <w:sz w:val="22"/>
          <w:szCs w:val="22"/>
        </w:rPr>
        <w:t>1</w:t>
      </w:r>
      <w:r w:rsidR="001F6375" w:rsidRPr="001F6375">
        <w:rPr>
          <w:bCs/>
          <w:sz w:val="22"/>
          <w:szCs w:val="22"/>
        </w:rPr>
        <w:t>1</w:t>
      </w:r>
      <w:r w:rsidRPr="005551A6">
        <w:rPr>
          <w:bCs/>
          <w:sz w:val="22"/>
          <w:szCs w:val="22"/>
        </w:rPr>
        <w:t>.00</w:t>
      </w:r>
    </w:p>
    <w:p w:rsidR="006555D4" w:rsidRDefault="006555D4" w:rsidP="006555D4">
      <w:pPr>
        <w:widowControl w:val="0"/>
        <w:jc w:val="both"/>
        <w:rPr>
          <w:b/>
        </w:rPr>
      </w:pPr>
      <w:r>
        <w:rPr>
          <w:b/>
        </w:rPr>
        <w:t xml:space="preserve">              </w:t>
      </w:r>
      <w:r w:rsidRPr="00206CD7">
        <w:rPr>
          <w:b/>
        </w:rPr>
        <w:t>Дата окончания приема бюллетеней для голосования:</w:t>
      </w:r>
      <w:r>
        <w:t xml:space="preserve"> </w:t>
      </w:r>
      <w:r w:rsidRPr="008B324E">
        <w:rPr>
          <w:sz w:val="22"/>
          <w:szCs w:val="22"/>
        </w:rPr>
        <w:t>2</w:t>
      </w:r>
      <w:r w:rsidR="001F6375" w:rsidRPr="001F6375">
        <w:rPr>
          <w:sz w:val="22"/>
          <w:szCs w:val="22"/>
        </w:rPr>
        <w:t>6</w:t>
      </w:r>
      <w:r w:rsidRPr="008B324E">
        <w:rPr>
          <w:sz w:val="22"/>
          <w:szCs w:val="22"/>
        </w:rPr>
        <w:t xml:space="preserve"> </w:t>
      </w:r>
      <w:r w:rsidR="001F6375">
        <w:rPr>
          <w:sz w:val="22"/>
          <w:szCs w:val="22"/>
        </w:rPr>
        <w:t>июня</w:t>
      </w:r>
      <w:r w:rsidRPr="008B324E">
        <w:rPr>
          <w:sz w:val="22"/>
          <w:szCs w:val="22"/>
        </w:rPr>
        <w:t xml:space="preserve"> 20</w:t>
      </w:r>
      <w:r w:rsidR="001F6375">
        <w:rPr>
          <w:sz w:val="22"/>
          <w:szCs w:val="22"/>
        </w:rPr>
        <w:t>26</w:t>
      </w:r>
      <w:r w:rsidRPr="008B324E">
        <w:rPr>
          <w:sz w:val="22"/>
          <w:szCs w:val="22"/>
        </w:rPr>
        <w:t xml:space="preserve"> года</w:t>
      </w:r>
    </w:p>
    <w:p w:rsidR="008359CA" w:rsidRDefault="00F15342" w:rsidP="008359CA">
      <w:pPr>
        <w:pStyle w:val="a5"/>
        <w:ind w:firstLine="720"/>
      </w:pPr>
      <w:r w:rsidRPr="00DC5EDD">
        <w:rPr>
          <w:b/>
        </w:rPr>
        <w:t xml:space="preserve">Дата, на которую определяются (фиксируются) лица, имеющие право голоса при принятии решений </w:t>
      </w:r>
      <w:r>
        <w:rPr>
          <w:b/>
        </w:rPr>
        <w:t>С</w:t>
      </w:r>
      <w:r w:rsidRPr="00DC5EDD">
        <w:rPr>
          <w:b/>
        </w:rPr>
        <w:t>обранием</w:t>
      </w:r>
      <w:r>
        <w:rPr>
          <w:b/>
        </w:rPr>
        <w:t xml:space="preserve">: </w:t>
      </w:r>
      <w:r w:rsidR="008359CA" w:rsidRPr="005551A6">
        <w:t>0</w:t>
      </w:r>
      <w:r w:rsidR="001F6375">
        <w:t>5</w:t>
      </w:r>
      <w:r w:rsidR="008359CA" w:rsidRPr="005551A6">
        <w:t xml:space="preserve"> </w:t>
      </w:r>
      <w:r w:rsidR="001F6375">
        <w:t>июня</w:t>
      </w:r>
      <w:r w:rsidR="008359CA" w:rsidRPr="005551A6">
        <w:t xml:space="preserve"> 202</w:t>
      </w:r>
      <w:r w:rsidR="001F6375">
        <w:t>6</w:t>
      </w:r>
      <w:r w:rsidR="008359CA" w:rsidRPr="005551A6">
        <w:t xml:space="preserve"> года</w:t>
      </w:r>
      <w:r w:rsidR="008359CA">
        <w:t>.</w:t>
      </w:r>
    </w:p>
    <w:p w:rsidR="008359CA" w:rsidRDefault="008359CA" w:rsidP="008359CA">
      <w:pPr>
        <w:pStyle w:val="a5"/>
        <w:ind w:firstLine="720"/>
      </w:pPr>
      <w:r w:rsidRPr="005551A6">
        <w:rPr>
          <w:b/>
        </w:rPr>
        <w:t>Категории (типы) акций, владельцы которых имеют право голоса по всем или некоторым вопросам повестки дня общего собрания акционеров</w:t>
      </w:r>
      <w:r w:rsidRPr="00366DE0">
        <w:t xml:space="preserve"> – обыкновенные именные бездокументарные акции.</w:t>
      </w:r>
    </w:p>
    <w:p w:rsidR="00A641EB" w:rsidRDefault="00A641EB">
      <w:pPr>
        <w:jc w:val="center"/>
        <w:rPr>
          <w:b/>
          <w:bCs/>
          <w:sz w:val="22"/>
          <w:szCs w:val="22"/>
        </w:rPr>
      </w:pPr>
    </w:p>
    <w:p w:rsidR="006F3028" w:rsidRDefault="006F3028" w:rsidP="005551A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Повестка дня:</w:t>
      </w:r>
    </w:p>
    <w:p w:rsidR="006F3028" w:rsidRDefault="006F3028">
      <w:pPr>
        <w:jc w:val="center"/>
        <w:rPr>
          <w:b/>
          <w:bCs/>
          <w:sz w:val="22"/>
          <w:szCs w:val="22"/>
        </w:rPr>
      </w:pPr>
    </w:p>
    <w:p w:rsidR="00154C78" w:rsidRPr="00154C78" w:rsidRDefault="00154C78" w:rsidP="00154C78">
      <w:pPr>
        <w:pStyle w:val="a9"/>
        <w:tabs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  <w:color w:val="000000"/>
        </w:rPr>
        <w:t>1. Утверждение годового отчета Общества за 20</w:t>
      </w:r>
      <w:r w:rsidR="007F2435">
        <w:rPr>
          <w:rFonts w:ascii="Times New Roman" w:hAnsi="Times New Roman"/>
          <w:color w:val="000000"/>
        </w:rPr>
        <w:t>2</w:t>
      </w:r>
      <w:r w:rsidR="001F6375">
        <w:rPr>
          <w:rFonts w:ascii="Times New Roman" w:hAnsi="Times New Roman"/>
          <w:color w:val="000000"/>
        </w:rPr>
        <w:t>5</w:t>
      </w:r>
      <w:r w:rsidRPr="00154C78">
        <w:rPr>
          <w:rFonts w:ascii="Times New Roman" w:hAnsi="Times New Roman"/>
          <w:color w:val="000000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  <w:highlight w:val="yellow"/>
        </w:rPr>
      </w:pPr>
      <w:r w:rsidRPr="00154C78">
        <w:rPr>
          <w:rFonts w:ascii="Times New Roman" w:hAnsi="Times New Roman"/>
        </w:rPr>
        <w:t>2. Утверждение годовой бухгалтерской отчетности Общества, в том числе отчетов о прибылях</w:t>
      </w:r>
      <w:r w:rsidR="00E27E8A">
        <w:rPr>
          <w:rFonts w:ascii="Times New Roman" w:hAnsi="Times New Roman"/>
        </w:rPr>
        <w:t xml:space="preserve"> </w:t>
      </w:r>
      <w:r w:rsidRPr="00154C78">
        <w:rPr>
          <w:rFonts w:ascii="Times New Roman" w:hAnsi="Times New Roman"/>
        </w:rPr>
        <w:t>и об убытках (счетов прибылей и убытков) за 20</w:t>
      </w:r>
      <w:r w:rsidR="007F2435">
        <w:rPr>
          <w:rFonts w:ascii="Times New Roman" w:hAnsi="Times New Roman"/>
        </w:rPr>
        <w:t>2</w:t>
      </w:r>
      <w:r w:rsidR="001F6375">
        <w:rPr>
          <w:rFonts w:ascii="Times New Roman" w:hAnsi="Times New Roman"/>
        </w:rPr>
        <w:t>5</w:t>
      </w:r>
      <w:r w:rsidRPr="00154C78">
        <w:rPr>
          <w:rFonts w:ascii="Times New Roman" w:hAnsi="Times New Roman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</w:rPr>
        <w:t>3. Утверждение распределения прибыли и убытков Общества по результатам 20</w:t>
      </w:r>
      <w:r w:rsidR="007F2435">
        <w:rPr>
          <w:rFonts w:ascii="Times New Roman" w:hAnsi="Times New Roman"/>
        </w:rPr>
        <w:t>2</w:t>
      </w:r>
      <w:r w:rsidR="001F6375">
        <w:rPr>
          <w:rFonts w:ascii="Times New Roman" w:hAnsi="Times New Roman"/>
        </w:rPr>
        <w:t>5</w:t>
      </w:r>
      <w:bookmarkStart w:id="0" w:name="_GoBack"/>
      <w:bookmarkEnd w:id="0"/>
      <w:r w:rsidRPr="00154C78">
        <w:rPr>
          <w:rFonts w:ascii="Times New Roman" w:hAnsi="Times New Roman"/>
        </w:rPr>
        <w:t xml:space="preserve"> финансового года.</w:t>
      </w:r>
    </w:p>
    <w:p w:rsidR="004048DE" w:rsidRPr="0025013A" w:rsidRDefault="00154C78" w:rsidP="004048DE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25013A">
        <w:rPr>
          <w:rFonts w:ascii="Times New Roman" w:hAnsi="Times New Roman"/>
          <w:color w:val="000000"/>
        </w:rPr>
        <w:t xml:space="preserve">4. Избрание членов Совета директоров Общества. </w:t>
      </w:r>
    </w:p>
    <w:p w:rsidR="006F3028" w:rsidRDefault="006F3028">
      <w:pPr>
        <w:pStyle w:val="2"/>
      </w:pPr>
    </w:p>
    <w:p w:rsidR="00F15342" w:rsidRPr="005551A6" w:rsidRDefault="00F15342" w:rsidP="00F15342">
      <w:pPr>
        <w:jc w:val="both"/>
        <w:rPr>
          <w:sz w:val="22"/>
          <w:szCs w:val="22"/>
        </w:rPr>
      </w:pPr>
      <w:r w:rsidRPr="005551A6">
        <w:rPr>
          <w:b/>
          <w:sz w:val="22"/>
          <w:szCs w:val="22"/>
        </w:rPr>
        <w:t>Порядок ознакомления с информацией (материалами), подлежащей предоставлению при подготовке к проведению заседания для принятия решений Собранием:</w:t>
      </w:r>
      <w:r w:rsidRPr="005551A6">
        <w:rPr>
          <w:sz w:val="22"/>
          <w:szCs w:val="22"/>
        </w:rPr>
        <w:t xml:space="preserve"> лица, имеющие право голоса при принятии решений Собранием, могут ознакомиться в течение 20 дней до даты проведения заседания по адресу: : 191024, г. Санкт-Петербург ул. Миргородская д. 1 </w:t>
      </w:r>
      <w:proofErr w:type="gramStart"/>
      <w:r w:rsidRPr="005551A6">
        <w:rPr>
          <w:sz w:val="22"/>
          <w:szCs w:val="22"/>
        </w:rPr>
        <w:t>б ,</w:t>
      </w:r>
      <w:proofErr w:type="gramEnd"/>
      <w:r w:rsidRPr="005551A6">
        <w:rPr>
          <w:sz w:val="22"/>
          <w:szCs w:val="22"/>
        </w:rPr>
        <w:t xml:space="preserve"> за исключением выходных и праздничных дней,   с 11.00 до 15.00, а также во время проведения заседания по месту его проведения.</w:t>
      </w:r>
    </w:p>
    <w:p w:rsidR="00F15342" w:rsidRPr="005551A6" w:rsidRDefault="00F15342" w:rsidP="00F15342">
      <w:pPr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b/>
          <w:sz w:val="22"/>
          <w:szCs w:val="22"/>
        </w:rPr>
        <w:t>Почтовый адрес, по которому могут направляться заполненные бюллетени для голосования:</w:t>
      </w:r>
      <w:r w:rsidRPr="005551A6">
        <w:rPr>
          <w:sz w:val="22"/>
          <w:szCs w:val="22"/>
        </w:rPr>
        <w:t>191024 г. Санкт-Петербург ул. Миргородская д. 1 б.</w:t>
      </w:r>
    </w:p>
    <w:p w:rsidR="005551A6" w:rsidRPr="005551A6" w:rsidRDefault="005551A6" w:rsidP="00F15342">
      <w:pPr>
        <w:widowControl w:val="0"/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>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 не предусмотрено</w:t>
      </w:r>
      <w:r w:rsidRPr="005551A6">
        <w:rPr>
          <w:b/>
          <w:sz w:val="22"/>
          <w:szCs w:val="22"/>
        </w:rPr>
        <w:t>.</w:t>
      </w: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 xml:space="preserve">Бюллетень для голосования подписывается лицом, имеющим право голоса при принятии решений </w:t>
      </w:r>
      <w:r w:rsidRPr="005551A6">
        <w:rPr>
          <w:sz w:val="22"/>
          <w:szCs w:val="22"/>
          <w:lang w:val="en-US"/>
        </w:rPr>
        <w:t>C</w:t>
      </w:r>
      <w:proofErr w:type="spellStart"/>
      <w:r w:rsidRPr="005551A6">
        <w:rPr>
          <w:sz w:val="22"/>
          <w:szCs w:val="22"/>
        </w:rPr>
        <w:t>обранием</w:t>
      </w:r>
      <w:proofErr w:type="spellEnd"/>
      <w:r w:rsidRPr="005551A6">
        <w:rPr>
          <w:sz w:val="22"/>
          <w:szCs w:val="22"/>
        </w:rPr>
        <w:t xml:space="preserve"> или его представителем собственноручной подписью. </w:t>
      </w: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  <w:r w:rsidRPr="005551A6">
        <w:rPr>
          <w:sz w:val="22"/>
          <w:szCs w:val="22"/>
        </w:rPr>
        <w:t>Для регистрации лиц, участвующих в заседании, акционер должен представить документ, удостоверяющий личность, а представитель акционера – доверенность, оформленную в соответствии с требованиями законодательства Российской Федерации.</w:t>
      </w:r>
    </w:p>
    <w:p w:rsidR="00F15342" w:rsidRPr="005551A6" w:rsidRDefault="00F15342" w:rsidP="00F15342">
      <w:pPr>
        <w:widowControl w:val="0"/>
        <w:jc w:val="both"/>
        <w:rPr>
          <w:sz w:val="22"/>
          <w:szCs w:val="22"/>
        </w:rPr>
      </w:pPr>
    </w:p>
    <w:p w:rsidR="00F15342" w:rsidRPr="005551A6" w:rsidRDefault="00F15342" w:rsidP="00F15342">
      <w:pPr>
        <w:widowControl w:val="0"/>
        <w:jc w:val="both"/>
        <w:rPr>
          <w:rFonts w:ascii="Calibri" w:eastAsia="Calibri" w:hAnsi="Calibri"/>
          <w:color w:val="1A2B34"/>
          <w:sz w:val="22"/>
          <w:szCs w:val="22"/>
        </w:rPr>
      </w:pPr>
      <w:r w:rsidRPr="005551A6">
        <w:rPr>
          <w:sz w:val="22"/>
          <w:szCs w:val="22"/>
        </w:rPr>
        <w:t>Сообщаем о необходимости предоставления акционерами, зарегистрированными в реестре акционеров Общества, информации об изменении своих данных, в том числе адресных данных, данных о банковских реквизитах, регистратору Общества – АО «НРК – Р.О.С.Т.» (</w:t>
      </w:r>
      <w:hyperlink r:id="rId5" w:history="1"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  <w:lang w:val="en-US"/>
          </w:rPr>
          <w:t>www</w:t>
        </w:r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</w:rPr>
          <w:t>.</w:t>
        </w:r>
        <w:proofErr w:type="spellStart"/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  <w:lang w:val="en-US"/>
          </w:rPr>
          <w:t>rrost</w:t>
        </w:r>
        <w:proofErr w:type="spellEnd"/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</w:rPr>
          <w:t>.</w:t>
        </w:r>
        <w:proofErr w:type="spellStart"/>
        <w:r w:rsidRPr="005551A6">
          <w:rPr>
            <w:rFonts w:ascii="Tahoma" w:eastAsia="Calibri" w:hAnsi="Tahoma" w:cs="Tahoma"/>
            <w:color w:val="0000FF"/>
            <w:sz w:val="22"/>
            <w:szCs w:val="22"/>
            <w:u w:val="single"/>
            <w:lang w:val="en-US"/>
          </w:rPr>
          <w:t>ru</w:t>
        </w:r>
        <w:proofErr w:type="spellEnd"/>
      </w:hyperlink>
      <w:r w:rsidRPr="005551A6">
        <w:rPr>
          <w:rFonts w:ascii="Calibri" w:eastAsia="Calibri" w:hAnsi="Calibri"/>
          <w:color w:val="1A2B34"/>
          <w:sz w:val="22"/>
          <w:szCs w:val="22"/>
        </w:rPr>
        <w:t>).</w:t>
      </w:r>
    </w:p>
    <w:p w:rsidR="006F3028" w:rsidRPr="005551A6" w:rsidRDefault="006F3028">
      <w:pPr>
        <w:ind w:firstLine="786"/>
        <w:jc w:val="both"/>
        <w:rPr>
          <w:sz w:val="22"/>
          <w:szCs w:val="22"/>
        </w:rPr>
      </w:pPr>
    </w:p>
    <w:p w:rsidR="006F3028" w:rsidRPr="005551A6" w:rsidRDefault="006F3028">
      <w:pPr>
        <w:ind w:firstLine="786"/>
        <w:jc w:val="both"/>
        <w:rPr>
          <w:sz w:val="22"/>
          <w:szCs w:val="22"/>
        </w:rPr>
      </w:pPr>
    </w:p>
    <w:p w:rsidR="00156565" w:rsidRPr="005551A6" w:rsidRDefault="00B43FCB" w:rsidP="00F7303F">
      <w:pPr>
        <w:ind w:firstLine="720"/>
        <w:rPr>
          <w:sz w:val="22"/>
          <w:szCs w:val="22"/>
        </w:rPr>
      </w:pPr>
      <w:r w:rsidRPr="005551A6">
        <w:rPr>
          <w:sz w:val="22"/>
          <w:szCs w:val="22"/>
        </w:rPr>
        <w:t>Совет</w:t>
      </w:r>
      <w:r w:rsidR="000E3B3F" w:rsidRPr="005551A6">
        <w:rPr>
          <w:sz w:val="22"/>
          <w:szCs w:val="22"/>
        </w:rPr>
        <w:t xml:space="preserve"> директор</w:t>
      </w:r>
      <w:r w:rsidR="00806538" w:rsidRPr="005551A6">
        <w:rPr>
          <w:sz w:val="22"/>
          <w:szCs w:val="22"/>
        </w:rPr>
        <w:t>ов</w:t>
      </w:r>
      <w:r w:rsidR="000E3B3F" w:rsidRPr="005551A6">
        <w:rPr>
          <w:sz w:val="22"/>
          <w:szCs w:val="22"/>
        </w:rPr>
        <w:t xml:space="preserve"> </w:t>
      </w:r>
      <w:r w:rsidR="00326E29" w:rsidRPr="005551A6">
        <w:rPr>
          <w:sz w:val="22"/>
          <w:szCs w:val="22"/>
        </w:rPr>
        <w:t xml:space="preserve"> </w:t>
      </w:r>
    </w:p>
    <w:sectPr w:rsidR="00156565" w:rsidRPr="005551A6" w:rsidSect="005551A6">
      <w:pgSz w:w="11906" w:h="16838"/>
      <w:pgMar w:top="1560" w:right="851" w:bottom="709" w:left="1701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208F0"/>
    <w:multiLevelType w:val="hybridMultilevel"/>
    <w:tmpl w:val="24E6E06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 w15:restartNumberingAfterBreak="0">
    <w:nsid w:val="0DA05B8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3F3729"/>
    <w:multiLevelType w:val="hybridMultilevel"/>
    <w:tmpl w:val="E9645CD2"/>
    <w:lvl w:ilvl="0" w:tplc="45CAB6F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 w15:restartNumberingAfterBreak="0">
    <w:nsid w:val="29A603C4"/>
    <w:multiLevelType w:val="singleLevel"/>
    <w:tmpl w:val="762607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4" w15:restartNumberingAfterBreak="0">
    <w:nsid w:val="5EC20D5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3902D4F"/>
    <w:multiLevelType w:val="hybridMultilevel"/>
    <w:tmpl w:val="E34421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 w15:restartNumberingAfterBreak="0">
    <w:nsid w:val="7579041C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28"/>
    <w:rsid w:val="0000480C"/>
    <w:rsid w:val="000664A0"/>
    <w:rsid w:val="000C4E9A"/>
    <w:rsid w:val="000D1944"/>
    <w:rsid w:val="000E3B3F"/>
    <w:rsid w:val="00154C78"/>
    <w:rsid w:val="00156565"/>
    <w:rsid w:val="00183B83"/>
    <w:rsid w:val="001B50F6"/>
    <w:rsid w:val="001F6375"/>
    <w:rsid w:val="00227B01"/>
    <w:rsid w:val="0025013A"/>
    <w:rsid w:val="002761AD"/>
    <w:rsid w:val="0030563D"/>
    <w:rsid w:val="00310479"/>
    <w:rsid w:val="00326E29"/>
    <w:rsid w:val="00365E1C"/>
    <w:rsid w:val="00366DE0"/>
    <w:rsid w:val="004048DE"/>
    <w:rsid w:val="00432EAA"/>
    <w:rsid w:val="00452289"/>
    <w:rsid w:val="00460A1E"/>
    <w:rsid w:val="004A0EC6"/>
    <w:rsid w:val="004A2141"/>
    <w:rsid w:val="00514EBD"/>
    <w:rsid w:val="00520302"/>
    <w:rsid w:val="005551A6"/>
    <w:rsid w:val="006555D4"/>
    <w:rsid w:val="0066677D"/>
    <w:rsid w:val="00670216"/>
    <w:rsid w:val="00670BCF"/>
    <w:rsid w:val="00681D4F"/>
    <w:rsid w:val="006A614D"/>
    <w:rsid w:val="006E485C"/>
    <w:rsid w:val="006F3028"/>
    <w:rsid w:val="006F5CDE"/>
    <w:rsid w:val="00724FCC"/>
    <w:rsid w:val="00775C65"/>
    <w:rsid w:val="00782FFA"/>
    <w:rsid w:val="007C7EDE"/>
    <w:rsid w:val="007E24E2"/>
    <w:rsid w:val="007E628F"/>
    <w:rsid w:val="007E7EAC"/>
    <w:rsid w:val="007F2435"/>
    <w:rsid w:val="00806538"/>
    <w:rsid w:val="00826308"/>
    <w:rsid w:val="00827E06"/>
    <w:rsid w:val="008359CA"/>
    <w:rsid w:val="00853959"/>
    <w:rsid w:val="00857CE3"/>
    <w:rsid w:val="00874DB0"/>
    <w:rsid w:val="008B324E"/>
    <w:rsid w:val="008F24AE"/>
    <w:rsid w:val="00931516"/>
    <w:rsid w:val="00944C4C"/>
    <w:rsid w:val="00970ACE"/>
    <w:rsid w:val="009836D7"/>
    <w:rsid w:val="00986FE5"/>
    <w:rsid w:val="00A005AB"/>
    <w:rsid w:val="00A641EB"/>
    <w:rsid w:val="00A7567D"/>
    <w:rsid w:val="00A821D4"/>
    <w:rsid w:val="00A91094"/>
    <w:rsid w:val="00AA01CB"/>
    <w:rsid w:val="00B32BEB"/>
    <w:rsid w:val="00B405FB"/>
    <w:rsid w:val="00B42B7D"/>
    <w:rsid w:val="00B43FCB"/>
    <w:rsid w:val="00B70580"/>
    <w:rsid w:val="00BC3D1C"/>
    <w:rsid w:val="00BD29DF"/>
    <w:rsid w:val="00BD2EF4"/>
    <w:rsid w:val="00BE1E50"/>
    <w:rsid w:val="00C23BB0"/>
    <w:rsid w:val="00C35F0B"/>
    <w:rsid w:val="00C93818"/>
    <w:rsid w:val="00CD3D10"/>
    <w:rsid w:val="00D13682"/>
    <w:rsid w:val="00D20BDE"/>
    <w:rsid w:val="00D961C2"/>
    <w:rsid w:val="00DA29EE"/>
    <w:rsid w:val="00DD79A1"/>
    <w:rsid w:val="00E02461"/>
    <w:rsid w:val="00E13479"/>
    <w:rsid w:val="00E27E8A"/>
    <w:rsid w:val="00E306F5"/>
    <w:rsid w:val="00E327B5"/>
    <w:rsid w:val="00EC137F"/>
    <w:rsid w:val="00ED4938"/>
    <w:rsid w:val="00F15342"/>
    <w:rsid w:val="00F43A7F"/>
    <w:rsid w:val="00F541BB"/>
    <w:rsid w:val="00F7303F"/>
    <w:rsid w:val="00F77723"/>
    <w:rsid w:val="00F82745"/>
    <w:rsid w:val="00FE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B2BD4C"/>
  <w15:docId w15:val="{3E333015-3130-4281-B2E7-2CD12B7B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37F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C137F"/>
    <w:pPr>
      <w:jc w:val="center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uiPriority w:val="10"/>
    <w:locked/>
    <w:rsid w:val="00EC137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EC137F"/>
    <w:pPr>
      <w:ind w:firstLine="786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C137F"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rsid w:val="00EC137F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C137F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432E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locked/>
    <w:rsid w:val="00432EA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rsid w:val="00154C78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359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ro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NRC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06</dc:creator>
  <cp:lastModifiedBy>Tasha</cp:lastModifiedBy>
  <cp:revision>3</cp:revision>
  <cp:lastPrinted>2019-04-25T13:14:00Z</cp:lastPrinted>
  <dcterms:created xsi:type="dcterms:W3CDTF">2026-06-08T18:09:00Z</dcterms:created>
  <dcterms:modified xsi:type="dcterms:W3CDTF">2026-06-08T18:12:00Z</dcterms:modified>
</cp:coreProperties>
</file>